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210" w:rsidRPr="000F4CE7" w:rsidRDefault="00317210" w:rsidP="000F4CE7">
      <w:pPr>
        <w:spacing w:after="60" w:line="276" w:lineRule="auto"/>
        <w:jc w:val="both"/>
        <w:rPr>
          <w:rFonts w:ascii="Times New Roman" w:eastAsia="Times New Roman" w:hAnsi="Times New Roman" w:cs="Times New Roman"/>
          <w:sz w:val="28"/>
          <w:szCs w:val="24"/>
          <w:lang w:eastAsia="en-GB"/>
        </w:rPr>
      </w:pPr>
      <w:r w:rsidRPr="000F4CE7">
        <w:rPr>
          <w:rFonts w:ascii="Roboto Slab" w:eastAsia="Times New Roman" w:hAnsi="Roboto Slab" w:cs="Times New Roman"/>
          <w:color w:val="000000"/>
          <w:sz w:val="32"/>
          <w:szCs w:val="28"/>
          <w:lang w:eastAsia="en-GB"/>
        </w:rPr>
        <w:t>How does Shakespeare use language, imagery, and form to present Lady Macbeth’s character in Act</w:t>
      </w:r>
      <w:r w:rsidR="00D33069" w:rsidRPr="000F4CE7">
        <w:rPr>
          <w:rFonts w:ascii="Roboto Slab" w:eastAsia="Times New Roman" w:hAnsi="Roboto Slab" w:cs="Times New Roman"/>
          <w:color w:val="000000"/>
          <w:sz w:val="32"/>
          <w:szCs w:val="28"/>
          <w:lang w:eastAsia="en-GB"/>
        </w:rPr>
        <w:t xml:space="preserve"> 1</w:t>
      </w:r>
      <w:r w:rsidRPr="000F4CE7">
        <w:rPr>
          <w:rFonts w:ascii="Roboto Slab" w:eastAsia="Times New Roman" w:hAnsi="Roboto Slab" w:cs="Times New Roman"/>
          <w:color w:val="000000"/>
          <w:sz w:val="32"/>
          <w:szCs w:val="28"/>
          <w:lang w:eastAsia="en-GB"/>
        </w:rPr>
        <w:t xml:space="preserve">, </w:t>
      </w:r>
      <w:r w:rsidR="00D33069" w:rsidRPr="000F4CE7">
        <w:rPr>
          <w:rFonts w:ascii="Roboto Slab" w:eastAsia="Times New Roman" w:hAnsi="Roboto Slab" w:cs="Times New Roman"/>
          <w:color w:val="000000"/>
          <w:sz w:val="32"/>
          <w:szCs w:val="28"/>
          <w:lang w:eastAsia="en-GB"/>
        </w:rPr>
        <w:t>S</w:t>
      </w:r>
      <w:r w:rsidRPr="000F4CE7">
        <w:rPr>
          <w:rFonts w:ascii="Roboto Slab" w:eastAsia="Times New Roman" w:hAnsi="Roboto Slab" w:cs="Times New Roman"/>
          <w:color w:val="000000"/>
          <w:sz w:val="32"/>
          <w:szCs w:val="28"/>
          <w:lang w:eastAsia="en-GB"/>
        </w:rPr>
        <w:t>cene 5 of ‘Macbeth’?</w:t>
      </w:r>
    </w:p>
    <w:p w:rsidR="00317210" w:rsidRDefault="00317210" w:rsidP="000F4CE7">
      <w:pPr>
        <w:spacing w:after="0" w:line="276" w:lineRule="auto"/>
        <w:jc w:val="both"/>
        <w:rPr>
          <w:rFonts w:ascii="Roboto Slab" w:eastAsia="Times New Roman" w:hAnsi="Roboto Slab" w:cs="Times New Roman"/>
          <w:color w:val="000000"/>
          <w:lang w:eastAsia="en-GB"/>
        </w:rPr>
      </w:pPr>
    </w:p>
    <w:p w:rsidR="00825D84" w:rsidRPr="000F4CE7" w:rsidRDefault="00D33069" w:rsidP="000F4CE7">
      <w:pPr>
        <w:spacing w:after="0" w:line="276" w:lineRule="auto"/>
        <w:jc w:val="both"/>
        <w:rPr>
          <w:rFonts w:ascii="Times New Roman" w:eastAsia="Times New Roman" w:hAnsi="Times New Roman" w:cs="Times New Roman"/>
          <w:sz w:val="28"/>
          <w:szCs w:val="24"/>
          <w:lang w:eastAsia="en-GB"/>
        </w:rPr>
      </w:pPr>
      <w:r w:rsidRPr="000F4CE7">
        <w:rPr>
          <w:rFonts w:ascii="Roboto Slab" w:eastAsia="Times New Roman" w:hAnsi="Roboto Slab" w:cs="Times New Roman"/>
          <w:color w:val="000000"/>
          <w:sz w:val="24"/>
          <w:lang w:eastAsia="en-GB"/>
        </w:rPr>
        <w:t>‘Macbeth’ is a play written by William Shakespeare in the 17</w:t>
      </w:r>
      <w:r w:rsidRPr="000F4CE7">
        <w:rPr>
          <w:rFonts w:ascii="Roboto Slab" w:eastAsia="Times New Roman" w:hAnsi="Roboto Slab" w:cs="Times New Roman"/>
          <w:color w:val="000000"/>
          <w:sz w:val="24"/>
          <w:vertAlign w:val="superscript"/>
          <w:lang w:eastAsia="en-GB"/>
        </w:rPr>
        <w:t>th</w:t>
      </w:r>
      <w:r w:rsidRPr="000F4CE7">
        <w:rPr>
          <w:rFonts w:ascii="Roboto Slab" w:eastAsia="Times New Roman" w:hAnsi="Roboto Slab" w:cs="Times New Roman"/>
          <w:color w:val="000000"/>
          <w:sz w:val="24"/>
          <w:lang w:eastAsia="en-GB"/>
        </w:rPr>
        <w:t xml:space="preserve"> century. The audience meets Lady Macbeth in the fifth scene of the first act, while the viewers </w:t>
      </w:r>
      <w:r w:rsidRPr="000F4CE7">
        <w:rPr>
          <w:rFonts w:ascii="Roboto Slab" w:eastAsia="Times New Roman" w:hAnsi="Roboto Slab" w:cs="Times New Roman"/>
          <w:color w:val="000000"/>
          <w:sz w:val="24"/>
          <w:lang w:eastAsia="en-GB"/>
        </w:rPr>
        <w:t xml:space="preserve">have watched the first four scenes of the play, </w:t>
      </w:r>
      <w:r w:rsidRPr="000F4CE7">
        <w:rPr>
          <w:rFonts w:ascii="Roboto Slab" w:eastAsia="Times New Roman" w:hAnsi="Roboto Slab" w:cs="Times New Roman"/>
          <w:color w:val="000000"/>
          <w:sz w:val="24"/>
          <w:lang w:eastAsia="en-GB"/>
        </w:rPr>
        <w:t>they expect</w:t>
      </w:r>
      <w:r w:rsidRPr="000F4CE7">
        <w:rPr>
          <w:rFonts w:ascii="Roboto Slab" w:eastAsia="Times New Roman" w:hAnsi="Roboto Slab" w:cs="Times New Roman"/>
          <w:color w:val="000000"/>
          <w:sz w:val="24"/>
          <w:lang w:eastAsia="en-GB"/>
        </w:rPr>
        <w:t xml:space="preserve"> Lady Macbeth to have a gentle and kind personality, although </w:t>
      </w:r>
      <w:r w:rsidRPr="000F4CE7">
        <w:rPr>
          <w:rFonts w:ascii="Roboto Slab" w:eastAsia="Times New Roman" w:hAnsi="Roboto Slab" w:cs="Times New Roman"/>
          <w:color w:val="000000"/>
          <w:sz w:val="24"/>
          <w:lang w:eastAsia="en-GB"/>
        </w:rPr>
        <w:t>supportive</w:t>
      </w:r>
      <w:r w:rsidRPr="000F4CE7">
        <w:rPr>
          <w:rFonts w:ascii="Roboto Slab" w:eastAsia="Times New Roman" w:hAnsi="Roboto Slab" w:cs="Times New Roman"/>
          <w:color w:val="000000"/>
          <w:sz w:val="24"/>
          <w:lang w:eastAsia="en-GB"/>
        </w:rPr>
        <w:t xml:space="preserve"> of Macbeth and </w:t>
      </w:r>
      <w:r w:rsidRPr="000F4CE7">
        <w:rPr>
          <w:rFonts w:ascii="Roboto Slab" w:eastAsia="Times New Roman" w:hAnsi="Roboto Slab" w:cs="Times New Roman"/>
          <w:color w:val="000000"/>
          <w:sz w:val="24"/>
          <w:lang w:eastAsia="en-GB"/>
        </w:rPr>
        <w:t xml:space="preserve">someone who </w:t>
      </w:r>
      <w:r w:rsidRPr="000F4CE7">
        <w:rPr>
          <w:rFonts w:ascii="Roboto Slab" w:eastAsia="Times New Roman" w:hAnsi="Roboto Slab" w:cs="Times New Roman"/>
          <w:color w:val="000000"/>
          <w:sz w:val="24"/>
          <w:lang w:eastAsia="en-GB"/>
        </w:rPr>
        <w:t>w</w:t>
      </w:r>
      <w:r w:rsidRPr="000F4CE7">
        <w:rPr>
          <w:rFonts w:ascii="Roboto Slab" w:eastAsia="Times New Roman" w:hAnsi="Roboto Slab" w:cs="Times New Roman"/>
          <w:color w:val="000000"/>
          <w:sz w:val="24"/>
          <w:lang w:eastAsia="en-GB"/>
        </w:rPr>
        <w:t>ould</w:t>
      </w:r>
      <w:r w:rsidRPr="000F4CE7">
        <w:rPr>
          <w:rFonts w:ascii="Roboto Slab" w:eastAsia="Times New Roman" w:hAnsi="Roboto Slab" w:cs="Times New Roman"/>
          <w:color w:val="000000"/>
          <w:sz w:val="24"/>
          <w:lang w:eastAsia="en-GB"/>
        </w:rPr>
        <w:t xml:space="preserve"> go to great lengths to p</w:t>
      </w:r>
      <w:r w:rsidRPr="000F4CE7">
        <w:rPr>
          <w:rFonts w:ascii="Roboto Slab" w:eastAsia="Times New Roman" w:hAnsi="Roboto Slab" w:cs="Times New Roman"/>
          <w:color w:val="000000"/>
          <w:sz w:val="24"/>
          <w:lang w:eastAsia="en-GB"/>
        </w:rPr>
        <w:t>resent</w:t>
      </w:r>
      <w:r w:rsidRPr="000F4CE7">
        <w:rPr>
          <w:rFonts w:ascii="Roboto Slab" w:eastAsia="Times New Roman" w:hAnsi="Roboto Slab" w:cs="Times New Roman"/>
          <w:color w:val="000000"/>
          <w:sz w:val="24"/>
          <w:lang w:eastAsia="en-GB"/>
        </w:rPr>
        <w:t xml:space="preserve"> him well.</w:t>
      </w:r>
      <w:r w:rsidRPr="000F4CE7">
        <w:rPr>
          <w:rFonts w:ascii="Roboto Slab" w:eastAsia="Times New Roman" w:hAnsi="Roboto Slab" w:cs="Times New Roman"/>
          <w:color w:val="000000"/>
          <w:sz w:val="24"/>
          <w:lang w:eastAsia="en-GB"/>
        </w:rPr>
        <w:t xml:space="preserve"> The fifth scene starts with Lady Macbeth reading a letter from Macbeth, </w:t>
      </w:r>
    </w:p>
    <w:p w:rsidR="00317210" w:rsidRPr="000F4CE7" w:rsidRDefault="00317210" w:rsidP="000F4CE7">
      <w:pPr>
        <w:spacing w:after="0" w:line="276" w:lineRule="auto"/>
        <w:jc w:val="both"/>
        <w:rPr>
          <w:rFonts w:ascii="Times New Roman" w:eastAsia="Times New Roman" w:hAnsi="Times New Roman" w:cs="Times New Roman"/>
          <w:sz w:val="28"/>
          <w:szCs w:val="24"/>
          <w:lang w:eastAsia="en-GB"/>
        </w:rPr>
      </w:pPr>
    </w:p>
    <w:p w:rsidR="00317210" w:rsidRPr="000F4CE7" w:rsidRDefault="00D33069" w:rsidP="000F4CE7">
      <w:pPr>
        <w:spacing w:after="0" w:line="276" w:lineRule="auto"/>
        <w:jc w:val="both"/>
        <w:rPr>
          <w:rFonts w:ascii="Times New Roman" w:eastAsia="Times New Roman" w:hAnsi="Times New Roman" w:cs="Times New Roman"/>
          <w:sz w:val="28"/>
          <w:szCs w:val="24"/>
          <w:lang w:eastAsia="en-GB"/>
        </w:rPr>
      </w:pPr>
      <w:r w:rsidRPr="000F4CE7">
        <w:rPr>
          <w:rFonts w:ascii="Roboto Slab" w:eastAsia="Times New Roman" w:hAnsi="Roboto Slab" w:cs="Times New Roman"/>
          <w:color w:val="000000"/>
          <w:sz w:val="24"/>
          <w:lang w:eastAsia="en-GB"/>
        </w:rPr>
        <w:t>Once Lady Macbeth reads the letter, she makes</w:t>
      </w:r>
      <w:r w:rsidR="00317210" w:rsidRPr="000F4CE7">
        <w:rPr>
          <w:rFonts w:ascii="Roboto Slab" w:eastAsia="Times New Roman" w:hAnsi="Roboto Slab" w:cs="Times New Roman"/>
          <w:color w:val="000000"/>
          <w:sz w:val="24"/>
          <w:lang w:eastAsia="en-GB"/>
        </w:rPr>
        <w:t xml:space="preserve"> seemingly soft and nurturing references to “thy nature” and “the milk of human kindness” </w:t>
      </w:r>
      <w:r w:rsidR="006D2784">
        <w:rPr>
          <w:rFonts w:ascii="Roboto Slab" w:eastAsia="Times New Roman" w:hAnsi="Roboto Slab" w:cs="Times New Roman"/>
          <w:color w:val="000000"/>
          <w:sz w:val="24"/>
          <w:lang w:eastAsia="en-GB"/>
        </w:rPr>
        <w:t xml:space="preserve">in her soliloquy, although it </w:t>
      </w:r>
      <w:r w:rsidR="00317210" w:rsidRPr="000F4CE7">
        <w:rPr>
          <w:rFonts w:ascii="Roboto Slab" w:eastAsia="Times New Roman" w:hAnsi="Roboto Slab" w:cs="Times New Roman"/>
          <w:color w:val="000000"/>
          <w:sz w:val="24"/>
          <w:lang w:eastAsia="en-GB"/>
        </w:rPr>
        <w:t xml:space="preserve">quickly turns into preparation for the murder of anything that “impedes thee from the golden round,” </w:t>
      </w:r>
      <w:r w:rsidRPr="000F4CE7">
        <w:rPr>
          <w:rFonts w:ascii="Roboto Slab" w:eastAsia="Times New Roman" w:hAnsi="Roboto Slab" w:cs="Times New Roman"/>
          <w:color w:val="000000"/>
          <w:sz w:val="24"/>
          <w:lang w:eastAsia="en-GB"/>
        </w:rPr>
        <w:t>referring to</w:t>
      </w:r>
      <w:r w:rsidR="00317210" w:rsidRPr="000F4CE7">
        <w:rPr>
          <w:rFonts w:ascii="Roboto Slab" w:eastAsia="Times New Roman" w:hAnsi="Roboto Slab" w:cs="Times New Roman"/>
          <w:color w:val="000000"/>
          <w:sz w:val="24"/>
          <w:lang w:eastAsia="en-GB"/>
        </w:rPr>
        <w:t xml:space="preserve"> the crown. Lady Macbeth calls on the spirits, which brings feelings of fear throughout the audience, for witches and spirits were firmly believed in Shakespeare's time, especially considering that King James I had even written a book called “Daemonolgie.” She asks the spirits to remove her of here woman-like thoughts and to fill her with “direst cruelty.” The “d” in “direst” creates an intense, hard-hitting sound. She continues, requesting the spirits to make her blood thick, painting a picture of the darkness with the spirits practically remaking Lady Macbeth, despite no one else being on stage. </w:t>
      </w:r>
      <w:r w:rsidR="00D20295">
        <w:rPr>
          <w:rFonts w:ascii="Roboto Slab" w:eastAsia="Times New Roman" w:hAnsi="Roboto Slab" w:cs="Times New Roman"/>
          <w:color w:val="000000"/>
          <w:sz w:val="24"/>
          <w:lang w:eastAsia="en-GB"/>
        </w:rPr>
        <w:t xml:space="preserve">Her use of imperative presents her as slightly dominant over the spirits, as if they are her slaves or servants. </w:t>
      </w:r>
      <w:r w:rsidR="00317210" w:rsidRPr="000F4CE7">
        <w:rPr>
          <w:rFonts w:ascii="Roboto Slab" w:eastAsia="Times New Roman" w:hAnsi="Roboto Slab" w:cs="Times New Roman"/>
          <w:color w:val="000000"/>
          <w:sz w:val="24"/>
          <w:lang w:eastAsia="en-GB"/>
        </w:rPr>
        <w:t xml:space="preserve">Overall her sudden transformation from gentle to a wild woman makes her seem like a somewhat intemperate </w:t>
      </w:r>
      <w:r w:rsidR="00D20295">
        <w:rPr>
          <w:rFonts w:ascii="Roboto Slab" w:eastAsia="Times New Roman" w:hAnsi="Roboto Slab" w:cs="Times New Roman"/>
          <w:color w:val="000000"/>
          <w:sz w:val="24"/>
          <w:lang w:eastAsia="en-GB"/>
        </w:rPr>
        <w:t>character, while the use of commands evolves on the theme of dominance and hierarchy.</w:t>
      </w:r>
      <w:bookmarkStart w:id="0" w:name="_GoBack"/>
      <w:bookmarkEnd w:id="0"/>
    </w:p>
    <w:p w:rsidR="00317210" w:rsidRPr="000F4CE7" w:rsidRDefault="00317210" w:rsidP="000F4CE7">
      <w:pPr>
        <w:spacing w:after="0" w:line="276" w:lineRule="auto"/>
        <w:jc w:val="both"/>
        <w:rPr>
          <w:rFonts w:ascii="Times New Roman" w:eastAsia="Times New Roman" w:hAnsi="Times New Roman" w:cs="Times New Roman"/>
          <w:sz w:val="28"/>
          <w:szCs w:val="24"/>
          <w:lang w:eastAsia="en-GB"/>
        </w:rPr>
      </w:pPr>
    </w:p>
    <w:p w:rsidR="00317210" w:rsidRPr="000F4CE7" w:rsidRDefault="00317210" w:rsidP="000F4CE7">
      <w:pPr>
        <w:spacing w:after="0" w:line="276" w:lineRule="auto"/>
        <w:jc w:val="both"/>
        <w:rPr>
          <w:rFonts w:ascii="Roboto Slab" w:eastAsia="Times New Roman" w:hAnsi="Roboto Slab" w:cs="Times New Roman"/>
          <w:color w:val="000000"/>
          <w:sz w:val="24"/>
          <w:lang w:eastAsia="en-GB"/>
        </w:rPr>
      </w:pPr>
      <w:r w:rsidRPr="000F4CE7">
        <w:rPr>
          <w:rFonts w:ascii="Roboto Slab" w:eastAsia="Times New Roman" w:hAnsi="Roboto Slab" w:cs="Times New Roman"/>
          <w:color w:val="000000"/>
          <w:sz w:val="24"/>
          <w:lang w:eastAsia="en-GB"/>
        </w:rPr>
        <w:t>In her next speech, she starts with half-rhyme between the words “hoarse” and “entrance” due to the “s” sound. At the beginning of the scene</w:t>
      </w:r>
      <w:r w:rsidR="00D33069" w:rsidRPr="000F4CE7">
        <w:rPr>
          <w:rFonts w:ascii="Roboto Slab" w:eastAsia="Times New Roman" w:hAnsi="Roboto Slab" w:cs="Times New Roman"/>
          <w:color w:val="000000"/>
          <w:sz w:val="24"/>
          <w:lang w:eastAsia="en-GB"/>
        </w:rPr>
        <w:t>,</w:t>
      </w:r>
      <w:r w:rsidRPr="000F4CE7">
        <w:rPr>
          <w:rFonts w:ascii="Roboto Slab" w:eastAsia="Times New Roman" w:hAnsi="Roboto Slab" w:cs="Times New Roman"/>
          <w:color w:val="000000"/>
          <w:sz w:val="24"/>
          <w:lang w:eastAsia="en-GB"/>
        </w:rPr>
        <w:t xml:space="preserve"> Lady Macbeth </w:t>
      </w:r>
      <w:r w:rsidR="00D33069" w:rsidRPr="000F4CE7">
        <w:rPr>
          <w:rFonts w:ascii="Roboto Slab" w:eastAsia="Times New Roman" w:hAnsi="Roboto Slab" w:cs="Times New Roman"/>
          <w:color w:val="000000"/>
          <w:sz w:val="24"/>
          <w:lang w:eastAsia="en-GB"/>
        </w:rPr>
        <w:t>spoke</w:t>
      </w:r>
      <w:r w:rsidRPr="000F4CE7">
        <w:rPr>
          <w:rFonts w:ascii="Roboto Slab" w:eastAsia="Times New Roman" w:hAnsi="Roboto Slab" w:cs="Times New Roman"/>
          <w:color w:val="000000"/>
          <w:sz w:val="24"/>
          <w:lang w:eastAsia="en-GB"/>
        </w:rPr>
        <w:t xml:space="preserve"> about nature and milk, but </w:t>
      </w:r>
      <w:r w:rsidR="00D33069" w:rsidRPr="000F4CE7">
        <w:rPr>
          <w:rFonts w:ascii="Roboto Slab" w:eastAsia="Times New Roman" w:hAnsi="Roboto Slab" w:cs="Times New Roman"/>
          <w:color w:val="000000"/>
          <w:sz w:val="24"/>
          <w:lang w:eastAsia="en-GB"/>
        </w:rPr>
        <w:t>Shakespeare uses antithesis to turn her</w:t>
      </w:r>
      <w:r w:rsidRPr="000F4CE7">
        <w:rPr>
          <w:rFonts w:ascii="Roboto Slab" w:eastAsia="Times New Roman" w:hAnsi="Roboto Slab" w:cs="Times New Roman"/>
          <w:color w:val="000000"/>
          <w:sz w:val="24"/>
          <w:lang w:eastAsia="en-GB"/>
        </w:rPr>
        <w:t xml:space="preserve"> into a character with “no access and passage to remorse,” </w:t>
      </w:r>
      <w:r w:rsidR="00D33069" w:rsidRPr="000F4CE7">
        <w:rPr>
          <w:rFonts w:ascii="Roboto Slab" w:eastAsia="Times New Roman" w:hAnsi="Roboto Slab" w:cs="Times New Roman"/>
          <w:color w:val="000000"/>
          <w:sz w:val="24"/>
          <w:lang w:eastAsia="en-GB"/>
        </w:rPr>
        <w:t>she</w:t>
      </w:r>
      <w:r w:rsidRPr="000F4CE7">
        <w:rPr>
          <w:rFonts w:ascii="Roboto Slab" w:eastAsia="Times New Roman" w:hAnsi="Roboto Slab" w:cs="Times New Roman"/>
          <w:color w:val="000000"/>
          <w:sz w:val="24"/>
          <w:lang w:eastAsia="en-GB"/>
        </w:rPr>
        <w:t xml:space="preserve"> talks about “no compunctious visitings of nature” and for the spirits to “take her milk for gall.”</w:t>
      </w:r>
      <w:r w:rsidR="006D2784">
        <w:rPr>
          <w:rFonts w:ascii="Roboto Slab" w:eastAsia="Times New Roman" w:hAnsi="Roboto Slab" w:cs="Times New Roman"/>
          <w:color w:val="000000"/>
          <w:sz w:val="24"/>
          <w:lang w:eastAsia="en-GB"/>
        </w:rPr>
        <w:t xml:space="preserve"> This creates an element of persuasion of the spirits to do this for Lady Macbeth. Also, t</w:t>
      </w:r>
      <w:r w:rsidRPr="000F4CE7">
        <w:rPr>
          <w:rFonts w:ascii="Roboto Slab" w:eastAsia="Times New Roman" w:hAnsi="Roboto Slab" w:cs="Times New Roman"/>
          <w:color w:val="000000"/>
          <w:sz w:val="24"/>
          <w:lang w:eastAsia="en-GB"/>
        </w:rPr>
        <w:t xml:space="preserve">he alliteration in “murdering ministers” adds to the harsh dark tone and a repeat alliteration in “sightless substances” and two “s” sounds create associations with hissing and snakes, only reinforcing the spirits’ </w:t>
      </w:r>
      <w:r w:rsidR="00D33069" w:rsidRPr="000F4CE7">
        <w:rPr>
          <w:rFonts w:ascii="Roboto Slab" w:eastAsia="Times New Roman" w:hAnsi="Roboto Slab" w:cs="Times New Roman"/>
          <w:color w:val="000000"/>
          <w:sz w:val="24"/>
          <w:lang w:eastAsia="en-GB"/>
        </w:rPr>
        <w:t>behaviour</w:t>
      </w:r>
      <w:r w:rsidRPr="000F4CE7">
        <w:rPr>
          <w:rFonts w:ascii="Roboto Slab" w:eastAsia="Times New Roman" w:hAnsi="Roboto Slab" w:cs="Times New Roman"/>
          <w:color w:val="000000"/>
          <w:sz w:val="24"/>
          <w:lang w:eastAsia="en-GB"/>
        </w:rPr>
        <w:t xml:space="preserve">. </w:t>
      </w:r>
      <w:r w:rsidR="00D33069" w:rsidRPr="000F4CE7">
        <w:rPr>
          <w:rFonts w:ascii="Roboto Slab" w:eastAsia="Times New Roman" w:hAnsi="Roboto Slab" w:cs="Times New Roman"/>
          <w:color w:val="000000"/>
          <w:sz w:val="24"/>
          <w:lang w:eastAsia="en-GB"/>
        </w:rPr>
        <w:t xml:space="preserve">In Jack Gold’s 1983* production Lady Macbeth is shown burning the letter, and because her face being half hidden by the flames, she seems even more associated in her behaviour to the spirits. </w:t>
      </w:r>
      <w:r w:rsidRPr="000F4CE7">
        <w:rPr>
          <w:rFonts w:ascii="Roboto Slab" w:eastAsia="Times New Roman" w:hAnsi="Roboto Slab" w:cs="Times New Roman"/>
          <w:color w:val="000000"/>
          <w:sz w:val="24"/>
          <w:lang w:eastAsia="en-GB"/>
        </w:rPr>
        <w:t xml:space="preserve">In general, this portrays Lady Macbeth as a brave and </w:t>
      </w:r>
      <w:r w:rsidRPr="000F4CE7">
        <w:rPr>
          <w:rFonts w:ascii="Roboto Slab" w:eastAsia="Times New Roman" w:hAnsi="Roboto Slab" w:cs="Times New Roman"/>
          <w:color w:val="000000"/>
          <w:sz w:val="24"/>
          <w:lang w:eastAsia="en-GB"/>
        </w:rPr>
        <w:lastRenderedPageBreak/>
        <w:t>manly character, for she is talking with the spirits, which the audience would have been afraid of in Shakespeare’s time.</w:t>
      </w:r>
    </w:p>
    <w:p w:rsidR="0018466E" w:rsidRPr="000F4CE7" w:rsidRDefault="0018466E" w:rsidP="000F4CE7">
      <w:pPr>
        <w:spacing w:after="0" w:line="276" w:lineRule="auto"/>
        <w:jc w:val="both"/>
        <w:rPr>
          <w:rFonts w:ascii="Roboto Slab" w:eastAsia="Times New Roman" w:hAnsi="Roboto Slab" w:cs="Times New Roman"/>
          <w:color w:val="000000"/>
          <w:sz w:val="24"/>
          <w:lang w:eastAsia="en-GB"/>
        </w:rPr>
      </w:pPr>
    </w:p>
    <w:p w:rsidR="008D6587" w:rsidRPr="000F4CE7" w:rsidRDefault="0018466E" w:rsidP="000F4CE7">
      <w:pPr>
        <w:spacing w:after="0" w:line="276" w:lineRule="auto"/>
        <w:jc w:val="both"/>
        <w:rPr>
          <w:rFonts w:ascii="Roboto Slab" w:eastAsia="Times New Roman" w:hAnsi="Roboto Slab" w:cs="Times New Roman"/>
          <w:color w:val="000000"/>
          <w:sz w:val="24"/>
          <w:lang w:eastAsia="en-GB"/>
        </w:rPr>
      </w:pPr>
      <w:r w:rsidRPr="000F4CE7">
        <w:rPr>
          <w:rFonts w:ascii="Roboto Slab" w:eastAsia="Times New Roman" w:hAnsi="Roboto Slab" w:cs="Times New Roman"/>
          <w:color w:val="000000"/>
          <w:sz w:val="24"/>
          <w:lang w:eastAsia="en-GB"/>
        </w:rPr>
        <w:t>When Macbeth enters the room, he tells his wife that “Duncan comes here to-night,” and Lady Macbeth responds with “look like that innocent flower, / But be the serpent under’t,” which continues on the theme of snakes. She evolves on the motif of serpents with a triple alliteration in “solely sovereign sway,” which portrays her as a rather concealed due to her snake-like hiss – snakes usually are soundless and well camouflaged and hidden. At the end of the scene, Macbeth says they “will speak further,” and Lady Macbeth continues, in the form of hemistichomythia, creating half-rhyme in the words “further” and “ever” and rhyme in “clear” and “fear.” This presents her as a stable, decisive and yet concealed, character.</w:t>
      </w:r>
    </w:p>
    <w:p w:rsidR="00D33069" w:rsidRPr="000F4CE7" w:rsidRDefault="00D33069" w:rsidP="000F4CE7">
      <w:pPr>
        <w:spacing w:after="0" w:line="276" w:lineRule="auto"/>
        <w:jc w:val="both"/>
        <w:rPr>
          <w:rFonts w:ascii="Roboto Slab" w:eastAsia="Times New Roman" w:hAnsi="Roboto Slab" w:cs="Times New Roman"/>
          <w:color w:val="000000"/>
          <w:sz w:val="24"/>
          <w:lang w:eastAsia="en-GB"/>
        </w:rPr>
      </w:pPr>
    </w:p>
    <w:p w:rsidR="00D33069" w:rsidRPr="000F4CE7" w:rsidRDefault="00D33069" w:rsidP="000F4CE7">
      <w:pPr>
        <w:spacing w:after="0" w:line="276" w:lineRule="auto"/>
        <w:jc w:val="both"/>
        <w:rPr>
          <w:rFonts w:ascii="Times New Roman" w:eastAsia="Times New Roman" w:hAnsi="Times New Roman" w:cs="Times New Roman"/>
          <w:sz w:val="28"/>
          <w:szCs w:val="24"/>
          <w:lang w:eastAsia="en-GB"/>
        </w:rPr>
      </w:pPr>
      <w:r w:rsidRPr="000F4CE7">
        <w:rPr>
          <w:rFonts w:ascii="Roboto Slab" w:eastAsia="Times New Roman" w:hAnsi="Roboto Slab" w:cs="Times New Roman"/>
          <w:color w:val="000000"/>
          <w:sz w:val="24"/>
          <w:lang w:eastAsia="en-GB"/>
        </w:rPr>
        <w:t>To conclude, in the first few scenes Shakespeare creates the idea that Macbeth’s wife would be a caring and kind character, but once the audience meets her, they see how cruel and merciless she truly is on the inside. Overall, due to her stability and her strong influence on Macbeth, we do not blame Macbeth as much for the murders he is about to commit, but instead see Lady Macbeth as the vile and violent driving force inside Macbeth.</w:t>
      </w:r>
    </w:p>
    <w:sectPr w:rsidR="00D33069" w:rsidRPr="000F4CE7" w:rsidSect="00C22BC0">
      <w:footerReference w:type="default" r:id="rId6"/>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678" w:rsidRDefault="00402678" w:rsidP="000F4CE7">
      <w:pPr>
        <w:spacing w:after="0" w:line="240" w:lineRule="auto"/>
      </w:pPr>
      <w:r>
        <w:separator/>
      </w:r>
    </w:p>
  </w:endnote>
  <w:endnote w:type="continuationSeparator" w:id="0">
    <w:p w:rsidR="00402678" w:rsidRDefault="00402678" w:rsidP="000F4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Slab">
    <w:panose1 w:val="00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E7" w:rsidRDefault="000F4CE7">
    <w:pPr>
      <w:pStyle w:val="Footer"/>
      <w:rPr>
        <w:rFonts w:ascii="Roboto Slab" w:hAnsi="Roboto Slab"/>
      </w:rPr>
    </w:pPr>
    <w:r>
      <w:rPr>
        <w:rFonts w:ascii="Roboto Slab" w:hAnsi="Roboto Slab"/>
      </w:rPr>
      <w:t>*this is also known as the motorbike production.</w:t>
    </w:r>
  </w:p>
  <w:p w:rsidR="000F4CE7" w:rsidRDefault="000F4CE7">
    <w:pPr>
      <w:pStyle w:val="Footer"/>
      <w:rPr>
        <w:rFonts w:ascii="Roboto Slab" w:hAnsi="Roboto Slab"/>
      </w:rPr>
    </w:pPr>
  </w:p>
  <w:p w:rsidR="000F4CE7" w:rsidRPr="000F4CE7" w:rsidRDefault="000F4CE7">
    <w:pPr>
      <w:pStyle w:val="Footer"/>
      <w:rPr>
        <w:rFonts w:ascii="Roboto Slab" w:hAnsi="Roboto Slab"/>
      </w:rPr>
    </w:pPr>
    <w:r>
      <w:rPr>
        <w:rFonts w:ascii="Roboto Slab" w:hAnsi="Roboto Slab"/>
      </w:rPr>
      <w:t>Timothy Langer U3H</w:t>
    </w:r>
  </w:p>
  <w:p w:rsidR="000F4CE7" w:rsidRPr="000F4CE7" w:rsidRDefault="000F4CE7">
    <w:pPr>
      <w:pStyle w:val="Footer"/>
      <w:rPr>
        <w:rFonts w:ascii="Roboto Slab" w:hAnsi="Roboto Sla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678" w:rsidRDefault="00402678" w:rsidP="000F4CE7">
      <w:pPr>
        <w:spacing w:after="0" w:line="240" w:lineRule="auto"/>
      </w:pPr>
      <w:r>
        <w:separator/>
      </w:r>
    </w:p>
  </w:footnote>
  <w:footnote w:type="continuationSeparator" w:id="0">
    <w:p w:rsidR="00402678" w:rsidRDefault="00402678" w:rsidP="000F4C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S1tDA1Nrc0NDM2szBU0lEKTi0uzszPAykwqgUAX1VQyCwAAAA="/>
  </w:docVars>
  <w:rsids>
    <w:rsidRoot w:val="00317210"/>
    <w:rsid w:val="000F4CE7"/>
    <w:rsid w:val="0018466E"/>
    <w:rsid w:val="002B0F3D"/>
    <w:rsid w:val="00317210"/>
    <w:rsid w:val="00402678"/>
    <w:rsid w:val="006D2784"/>
    <w:rsid w:val="00825D84"/>
    <w:rsid w:val="008D6587"/>
    <w:rsid w:val="00C22BC0"/>
    <w:rsid w:val="00D20295"/>
    <w:rsid w:val="00D33069"/>
    <w:rsid w:val="00D56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EB3FC-6213-4DD6-B419-BE1261AF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2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22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BC0"/>
    <w:rPr>
      <w:rFonts w:ascii="Segoe UI" w:hAnsi="Segoe UI" w:cs="Segoe UI"/>
      <w:sz w:val="18"/>
      <w:szCs w:val="18"/>
    </w:rPr>
  </w:style>
  <w:style w:type="paragraph" w:styleId="Header">
    <w:name w:val="header"/>
    <w:basedOn w:val="Normal"/>
    <w:link w:val="HeaderChar"/>
    <w:uiPriority w:val="99"/>
    <w:unhideWhenUsed/>
    <w:rsid w:val="000F4CE7"/>
    <w:pPr>
      <w:tabs>
        <w:tab w:val="center" w:pos="4677"/>
        <w:tab w:val="right" w:pos="9355"/>
      </w:tabs>
      <w:spacing w:after="0" w:line="240" w:lineRule="auto"/>
    </w:pPr>
  </w:style>
  <w:style w:type="character" w:customStyle="1" w:styleId="HeaderChar">
    <w:name w:val="Header Char"/>
    <w:basedOn w:val="DefaultParagraphFont"/>
    <w:link w:val="Header"/>
    <w:uiPriority w:val="99"/>
    <w:rsid w:val="000F4CE7"/>
  </w:style>
  <w:style w:type="paragraph" w:styleId="Footer">
    <w:name w:val="footer"/>
    <w:basedOn w:val="Normal"/>
    <w:link w:val="FooterChar"/>
    <w:uiPriority w:val="99"/>
    <w:unhideWhenUsed/>
    <w:rsid w:val="000F4CE7"/>
    <w:pPr>
      <w:tabs>
        <w:tab w:val="center" w:pos="4677"/>
        <w:tab w:val="right" w:pos="9355"/>
      </w:tabs>
      <w:spacing w:after="0" w:line="240" w:lineRule="auto"/>
    </w:pPr>
  </w:style>
  <w:style w:type="character" w:customStyle="1" w:styleId="FooterChar">
    <w:name w:val="Footer Char"/>
    <w:basedOn w:val="DefaultParagraphFont"/>
    <w:link w:val="Footer"/>
    <w:uiPriority w:val="99"/>
    <w:rsid w:val="000F4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Langer</dc:creator>
  <cp:keywords/>
  <dc:description/>
  <cp:lastModifiedBy>Timothy Langer</cp:lastModifiedBy>
  <cp:revision>11</cp:revision>
  <cp:lastPrinted>2016-09-29T05:48:00Z</cp:lastPrinted>
  <dcterms:created xsi:type="dcterms:W3CDTF">2016-09-29T04:55:00Z</dcterms:created>
  <dcterms:modified xsi:type="dcterms:W3CDTF">2016-10-02T13:18:00Z</dcterms:modified>
</cp:coreProperties>
</file>